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1C33" w14:textId="19520FD0" w:rsidR="00B14F49" w:rsidRDefault="000C551F" w:rsidP="00AC4EDC">
      <w:pPr>
        <w:jc w:val="right"/>
      </w:pPr>
      <w:r w:rsidRPr="00967684">
        <w:rPr>
          <w:noProof/>
        </w:rPr>
        <w:drawing>
          <wp:inline distT="0" distB="0" distL="0" distR="0" wp14:anchorId="7C354D04" wp14:editId="23D883F9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FB00F" w14:textId="55985582" w:rsidR="000C551F" w:rsidRDefault="000C551F" w:rsidP="000C551F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647A50">
        <w:rPr>
          <w:rFonts w:ascii="Arial" w:hAnsi="Arial" w:cs="Arial"/>
          <w:smallCaps/>
          <w:sz w:val="36"/>
        </w:rPr>
        <w:t xml:space="preserve">Medical Conditions – </w:t>
      </w:r>
      <w:r w:rsidR="0066686B">
        <w:rPr>
          <w:rFonts w:ascii="Arial" w:hAnsi="Arial" w:cs="Arial"/>
          <w:smallCaps/>
          <w:sz w:val="36"/>
        </w:rPr>
        <w:t>Sp</w:t>
      </w:r>
      <w:r w:rsidR="00B14F49">
        <w:rPr>
          <w:rFonts w:ascii="Arial" w:hAnsi="Arial" w:cs="Arial"/>
          <w:smallCaps/>
          <w:sz w:val="36"/>
        </w:rPr>
        <w:t>orts Division 1</w:t>
      </w:r>
    </w:p>
    <w:p w14:paraId="76304E46" w14:textId="56C2B4F7" w:rsidR="000C551F" w:rsidRPr="000C551F" w:rsidRDefault="0075374A" w:rsidP="000C551F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>
        <w:rPr>
          <w:rFonts w:ascii="Arial" w:hAnsi="Arial" w:cs="Arial"/>
          <w:smallCaps/>
          <w:sz w:val="36"/>
        </w:rPr>
        <w:t>for Initial Accreditation and Notification of Change in Patient Population</w:t>
      </w:r>
    </w:p>
    <w:p w14:paraId="46F48053" w14:textId="77777777" w:rsidR="00B14F49" w:rsidRPr="00647A50" w:rsidRDefault="00B14F49" w:rsidP="00AC4EDC">
      <w:pPr>
        <w:spacing w:after="0" w:line="240" w:lineRule="auto"/>
        <w:rPr>
          <w:rFonts w:ascii="Arial" w:hAnsi="Arial" w:cs="Arial"/>
          <w:sz w:val="24"/>
        </w:rPr>
      </w:pPr>
    </w:p>
    <w:p w14:paraId="2CEBBDB4" w14:textId="7FCEC084" w:rsidR="00B14F49" w:rsidRPr="00647A50" w:rsidRDefault="000C551F" w:rsidP="00C83EAA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647A50">
        <w:rPr>
          <w:rFonts w:ascii="Arial" w:hAnsi="Arial" w:cs="Arial"/>
          <w:sz w:val="20"/>
          <w:szCs w:val="18"/>
        </w:rPr>
        <w:t>For programs applying for candidate status, or for accredited programs submitting a</w:t>
      </w:r>
      <w:r w:rsidR="0075374A">
        <w:rPr>
          <w:rFonts w:ascii="Arial" w:hAnsi="Arial" w:cs="Arial"/>
          <w:sz w:val="20"/>
          <w:szCs w:val="18"/>
        </w:rPr>
        <w:t xml:space="preserve"> notification of</w:t>
      </w:r>
      <w:r w:rsidRPr="00647A50">
        <w:rPr>
          <w:rFonts w:ascii="Arial" w:hAnsi="Arial" w:cs="Arial"/>
          <w:sz w:val="20"/>
          <w:szCs w:val="18"/>
        </w:rPr>
        <w:t xml:space="preserve"> change </w:t>
      </w:r>
      <w:r w:rsidR="0075374A">
        <w:rPr>
          <w:rFonts w:ascii="Arial" w:hAnsi="Arial" w:cs="Arial"/>
          <w:sz w:val="20"/>
          <w:szCs w:val="18"/>
        </w:rPr>
        <w:t>in patient population</w:t>
      </w:r>
      <w:r w:rsidRPr="00647A50">
        <w:rPr>
          <w:rFonts w:ascii="Arial" w:hAnsi="Arial" w:cs="Arial"/>
          <w:sz w:val="20"/>
          <w:szCs w:val="18"/>
        </w:rPr>
        <w:t xml:space="preserve">, please provide the patient population that will be available to the </w:t>
      </w:r>
      <w:r w:rsidR="00A57D95">
        <w:rPr>
          <w:rFonts w:ascii="Arial" w:hAnsi="Arial" w:cs="Arial"/>
          <w:sz w:val="20"/>
          <w:szCs w:val="18"/>
        </w:rPr>
        <w:t>fellow</w:t>
      </w:r>
      <w:r w:rsidRPr="00647A50">
        <w:rPr>
          <w:rFonts w:ascii="Arial" w:hAnsi="Arial" w:cs="Arial"/>
          <w:sz w:val="20"/>
          <w:szCs w:val="18"/>
        </w:rPr>
        <w:t xml:space="preserve"> by providing a summary of the practice site data from the last year.</w:t>
      </w:r>
    </w:p>
    <w:p w14:paraId="6AD97C27" w14:textId="77777777" w:rsidR="00B14F49" w:rsidRPr="00647A50" w:rsidRDefault="00B14F49" w:rsidP="00C83EAA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347CD53C" w14:textId="77777777" w:rsidR="00B14F49" w:rsidRPr="00647A50" w:rsidRDefault="000C551F" w:rsidP="00C83E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7A50">
        <w:rPr>
          <w:rFonts w:ascii="Arial" w:hAnsi="Arial" w:cs="Arial"/>
          <w:sz w:val="20"/>
          <w:szCs w:val="18"/>
        </w:rPr>
        <w:t xml:space="preserve">Please complete the chart below by filling in those primary medical conditions seen by the practice site during the last year.  </w:t>
      </w:r>
      <w:r w:rsidRPr="00647A50">
        <w:rPr>
          <w:rFonts w:ascii="Arial" w:hAnsi="Arial" w:cs="Arial"/>
          <w:sz w:val="20"/>
          <w:szCs w:val="20"/>
        </w:rPr>
        <w:t xml:space="preserve">The patient’s primary medical condition is only counted during the first patient encounter. </w:t>
      </w:r>
      <w:r w:rsidRPr="00647A50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p w14:paraId="340D3C62" w14:textId="77777777" w:rsidR="00B14F49" w:rsidRPr="00647A50" w:rsidRDefault="00B14F49" w:rsidP="00AC4ED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3510"/>
      </w:tblGrid>
      <w:tr w:rsidR="00AC4EDC" w:rsidRPr="00647A50" w14:paraId="71640A63" w14:textId="77777777" w:rsidTr="00E55C9A">
        <w:trPr>
          <w:trHeight w:val="360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7AD2506B" w14:textId="77777777" w:rsidR="00B14F49" w:rsidRPr="00647A50" w:rsidRDefault="000C551F" w:rsidP="00E55C9A">
            <w:pPr>
              <w:spacing w:after="0" w:line="240" w:lineRule="auto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Name of Practice Site:</w:t>
            </w:r>
            <w:r w:rsidRPr="00647A5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47A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4"/>
                <w:szCs w:val="24"/>
              </w:rPr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C4EDC" w:rsidRPr="00647A50" w14:paraId="6A36112A" w14:textId="77777777" w:rsidTr="00E55C9A">
        <w:trPr>
          <w:trHeight w:val="360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25EF5900" w14:textId="77777777" w:rsidR="00B14F49" w:rsidRPr="00647A50" w:rsidRDefault="000C551F" w:rsidP="00E55C9A">
            <w:pPr>
              <w:spacing w:after="0" w:line="240" w:lineRule="auto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 xml:space="preserve">Number of Practicing PTs at Practice Site Data Represents: </w:t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4"/>
                <w:szCs w:val="24"/>
              </w:rPr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C4EDC" w:rsidRPr="00647A50" w14:paraId="50FBE71A" w14:textId="77777777" w:rsidTr="00E55C9A">
        <w:trPr>
          <w:trHeight w:val="625"/>
        </w:trPr>
        <w:tc>
          <w:tcPr>
            <w:tcW w:w="5850" w:type="dxa"/>
            <w:shd w:val="clear" w:color="auto" w:fill="A8D08D"/>
          </w:tcPr>
          <w:p w14:paraId="373D72FE" w14:textId="77777777" w:rsidR="00B14F49" w:rsidRPr="00647A50" w:rsidRDefault="000C551F" w:rsidP="00E55C9A">
            <w:pPr>
              <w:pStyle w:val="Heading4"/>
              <w:ind w:left="90" w:firstLine="0"/>
              <w:rPr>
                <w:rFonts w:ascii="Arial" w:hAnsi="Arial" w:cs="Arial"/>
                <w:sz w:val="24"/>
                <w:szCs w:val="24"/>
              </w:rPr>
            </w:pPr>
            <w:r w:rsidRPr="00647A50">
              <w:rPr>
                <w:rFonts w:ascii="Arial" w:hAnsi="Arial" w:cs="Arial"/>
                <w:sz w:val="24"/>
                <w:szCs w:val="24"/>
              </w:rPr>
              <w:t>Medical Conditions</w:t>
            </w:r>
          </w:p>
          <w:p w14:paraId="4B7141FB" w14:textId="5D267168" w:rsidR="00B14F49" w:rsidRPr="00647A50" w:rsidRDefault="0066686B" w:rsidP="00E55C9A">
            <w:pPr>
              <w:spacing w:after="0" w:line="240" w:lineRule="auto"/>
              <w:ind w:lef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</w:t>
            </w:r>
            <w:r w:rsidR="00B14F49">
              <w:rPr>
                <w:rFonts w:ascii="Arial" w:hAnsi="Arial" w:cs="Arial"/>
                <w:b/>
                <w:sz w:val="24"/>
                <w:szCs w:val="24"/>
              </w:rPr>
              <w:t>orts Division 1</w:t>
            </w:r>
          </w:p>
        </w:tc>
        <w:tc>
          <w:tcPr>
            <w:tcW w:w="3510" w:type="dxa"/>
            <w:shd w:val="clear" w:color="auto" w:fill="A8D08D"/>
          </w:tcPr>
          <w:p w14:paraId="52FD0D81" w14:textId="77777777" w:rsidR="00B14F49" w:rsidRPr="00647A50" w:rsidRDefault="000C551F" w:rsidP="00E55C9A">
            <w:pPr>
              <w:spacing w:after="0" w:line="240" w:lineRule="auto"/>
              <w:ind w:left="90"/>
              <w:rPr>
                <w:rFonts w:ascii="Arial" w:hAnsi="Arial" w:cs="Arial"/>
                <w:i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F627A1" w:rsidRPr="00647A50" w14:paraId="2C213A10" w14:textId="77777777" w:rsidTr="00E55C9A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6A67D347" w14:textId="3FE7C188" w:rsidR="00F627A1" w:rsidRPr="00647A50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Integumentary System</w:t>
            </w:r>
          </w:p>
        </w:tc>
      </w:tr>
      <w:tr w:rsidR="00F627A1" w:rsidRPr="00647A50" w14:paraId="79F3582A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D0DFFDF" w14:textId="65B51B6A" w:rsidR="00F627A1" w:rsidRPr="00F627A1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bCs/>
                <w:sz w:val="20"/>
                <w:szCs w:val="20"/>
              </w:rPr>
            </w:pPr>
            <w:r w:rsidRPr="00F627A1">
              <w:rPr>
                <w:rFonts w:ascii="Arial" w:hAnsi="Arial" w:cs="Arial"/>
                <w:bCs/>
                <w:sz w:val="20"/>
                <w:szCs w:val="20"/>
              </w:rPr>
              <w:t>Abrasions, lacerations, skin disorders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AB196CF" w14:textId="26AB99C7" w:rsidR="00F627A1" w:rsidRPr="00F627A1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01712AA9" w14:textId="77777777" w:rsidTr="00E55C9A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59C8A510" w14:textId="430E7A97" w:rsidR="00F627A1" w:rsidRPr="00647A50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F627A1" w:rsidRPr="00647A50" w14:paraId="3131A241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D7E52AF" w14:textId="676BBF57" w:rsidR="00F627A1" w:rsidRPr="0066686B" w:rsidRDefault="00F627A1" w:rsidP="00E55C9A">
            <w:pPr>
              <w:pStyle w:val="Heading4"/>
              <w:ind w:left="90" w:firstLine="0"/>
              <w:rPr>
                <w:rFonts w:ascii="Arial" w:hAnsi="Arial" w:cs="Arial"/>
                <w:b w:val="0"/>
              </w:rPr>
            </w:pPr>
            <w:r w:rsidRPr="00F627A1">
              <w:rPr>
                <w:rFonts w:ascii="Arial" w:hAnsi="Arial" w:cs="Arial"/>
                <w:b w:val="0"/>
              </w:rPr>
              <w:t>Brachial plexus neuropathy (e.g., burner, stinger)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236F3BF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2AE3FBA1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82A7679" w14:textId="2AF39FDF" w:rsidR="00F627A1" w:rsidRPr="00F627A1" w:rsidRDefault="00F627A1" w:rsidP="00E55C9A">
            <w:pPr>
              <w:pStyle w:val="Heading4"/>
              <w:ind w:left="90" w:firstLine="0"/>
              <w:rPr>
                <w:rFonts w:ascii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Concussion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00FD825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41D5C04D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1FE3212" w14:textId="51853104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Neural impingements (e.g., thoracic outlet syndrome, carpal tunnel, Guyon’s canal entrapment, peroneal nerve entrapment, tarsal tunnel syndrome)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D38D05" w14:textId="7C192D64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0E1A22D6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BD8A6EC" w14:textId="3EA1687C" w:rsidR="00F627A1" w:rsidRPr="0066686B" w:rsidRDefault="00F627A1" w:rsidP="00E55C9A">
            <w:pPr>
              <w:pStyle w:val="Heading4"/>
              <w:ind w:left="90" w:firstLine="0"/>
              <w:rPr>
                <w:rFonts w:ascii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Cervical radiculopathy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18889C6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25969D60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BB71E2C" w14:textId="37D10836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Lumbar radiculopathy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0D3AD3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7140D405" w14:textId="77777777" w:rsidTr="00E55C9A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579E5C1E" w14:textId="5BC65EEB" w:rsidR="00F627A1" w:rsidRPr="00647A50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F627A1" w:rsidRPr="00647A50" w14:paraId="4AC16466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F12BDF3" w14:textId="58D40E59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Acute/emergency injury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D0DF01C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2B8870E2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8356B34" w14:textId="1946A05F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Ankle/foot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45E950A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47190E02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C5F562F" w14:textId="42AD9A08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Ankle/foot tendinopathies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07A18DF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52263A4A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73B4B41" w14:textId="4C60F1FB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Ankle/foot ligamentous injuries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8C2BF00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1986BCE8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F971A2D" w14:textId="7110B592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Plantar fasciitis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2D3FC67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5D619C49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109E0AE" w14:textId="328B8E9D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Other disorders of lower leg, ankle/foot (e.g., MTP joint dysfunction)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2FD603B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4C17CFC6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4B58918" w14:textId="2B2D87FE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Knee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35918C3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7EAB6EC8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88ABE17" w14:textId="3F37204B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Knee ligamentous injuries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DAB460F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14BF1D9D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1C5FDD9" w14:textId="439FB1C2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Knee tendinopathies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3A825CD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559D971E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2DFD87F" w14:textId="52680EA1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Meniscal pathology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081260C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6E6C5384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9BB34F0" w14:textId="3A44190D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Patellofemoral dysfunction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DEAA943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5783D57B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CCCE989" w14:textId="4E6679AE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Other disorders of the knee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C280CE6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527DF6FC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7A1A852" w14:textId="77F72328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Hamstring injury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C34D6D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15CCBFF7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578F7B7" w14:textId="45B28A85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Femoroacetabular impingement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CC3FCF9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2BB09565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AED2299" w14:textId="1096A6C6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Hip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6552671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727809FF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05FFD16" w14:textId="48278039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Hip labral tear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D7D1413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6182E14B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2246776" w14:textId="4608F114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Sacroiliac dysfunction (e.g., arthropathy, instability)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9A1DC07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3FA13C60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509E88A" w14:textId="2F73FADF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Other disorders of the hip and thigh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82ADE5C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64831F08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795F742" w14:textId="7268B853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Wrist, hand, finger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F3B6449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2FF78539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54A5FEF" w14:textId="55F56106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Wrist, hand, finger instability (e.g., subluxation/dislocation, ligamentous)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14F081F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74505EB8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A126A92" w14:textId="1D48E729" w:rsidR="00F627A1" w:rsidRPr="0066686B" w:rsidRDefault="00F627A1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Wrist, hand, finger tendinopathies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F8F377C" w14:textId="3050A22D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635B632E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2C49B6B" w14:textId="24790F08" w:rsidR="00F627A1" w:rsidRPr="0066686B" w:rsidRDefault="00F627A1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Other disorders of the wrist and/or hand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B8B201A" w14:textId="206A641A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5BECB4CC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63E3DBE" w14:textId="153E3EDD" w:rsidR="00F627A1" w:rsidRPr="0066686B" w:rsidRDefault="00F627A1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Elbow/forearm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CD39449" w14:textId="2C8F056D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70306B87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B5C62C4" w14:textId="5B803B81" w:rsidR="00F627A1" w:rsidRPr="0066686B" w:rsidRDefault="00F627A1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Elbow instability (e.g., subluxation/dislocation, ligamentous)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245F0B7" w14:textId="05CFE11F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31A3891C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71F52F5" w14:textId="32348907" w:rsidR="00F627A1" w:rsidRPr="0066686B" w:rsidRDefault="00F627A1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Elbow tendinopathies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7BE7BE4" w14:textId="12FC106C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5AC27AC4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2B25BE2" w14:textId="6753D69D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Other disorders of the elbow and forearm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F7BC85D" w14:textId="165D2087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392690B9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28493A4" w14:textId="0DB58634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Rotator cuff tear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320B759" w14:textId="07EA4459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65FD355C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03C8CF7" w14:textId="414CBA70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Shoulder labral pathology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DF89F1F" w14:textId="379925B1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2A4D9C17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9D5371E" w14:textId="0947CA53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Shoulder complex/arm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3B0377D" w14:textId="22298F85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4DCB318E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21EBF5E" w14:textId="2F73B217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Shoulder instability (e.g., subluxation/dislocation, ligamentous)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0A03982" w14:textId="0483EEDB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38A90D87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6901590" w14:textId="546EFA82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Shoulder impingement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0982AA7" w14:textId="408D3AD9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60C02CD2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6E5F47F" w14:textId="051766B6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Other disorders of the shoulder complex (e.g., scapulohumeral dysfunction)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EE19FE6" w14:textId="6DCBF95B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6B2F0AB3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F5B4144" w14:textId="4529FC76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Cervical disc pathologies (e.g., DDD, protrusion, herniation)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AE3AB4A" w14:textId="76C723FD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025A9ED4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1C36CAD" w14:textId="50BC9B0B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Cervical instability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12CE505" w14:textId="6E94D1D4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2D302044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434B301" w14:textId="5E42B43D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Cervical sprain/strain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4C3F8E4" w14:textId="40097CAD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3EC216D4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55935AB" w14:textId="4700BDA2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Other disorders of cervical spine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A6CE60A" w14:textId="0277BFF4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10B94665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196B369" w14:textId="470BADC9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Lumbar disc pathologies (e.g., DDD, protrusion, herniation)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D6D99FD" w14:textId="2616D011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30696FA6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8C213CB" w14:textId="5438D0B3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Lumbar instability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87E4D54" w14:textId="22AB4988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1985EBFA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48A7CCB" w14:textId="2030AC77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Lumbar sprain/strain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FE2593B" w14:textId="065524B4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717516D6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FFC9901" w14:textId="0B6DCE35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Lumbar spondylosis/spondyloisthesis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886ABAE" w14:textId="0E8C7F4E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37A6570E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CE0E75C" w14:textId="3EFC81B8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Arthropathy of spinal facet joint (e.g., facet dysfunction)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B188B57" w14:textId="78093407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460B7ED3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006AC95" w14:textId="5EF9F51F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Other disorders of lumbar spine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B17AB18" w14:textId="21D81A81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4D2EB886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43719C1" w14:textId="156868A0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Other disorders of the pelvic girdle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0E3C5F9" w14:textId="7A7D90D0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164FEFDF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BEDC819" w14:textId="4B9CDFD6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Thoracic sprain/strain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C222E1E" w14:textId="3E29867B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1966A5FC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D368D5D" w14:textId="1E9E97DE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Other disorders of the thoracic spine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0DA150F" w14:textId="5A18ED88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761C9409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86A4AC2" w14:textId="24285315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Cervicogenic headaches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0C2A40E" w14:textId="095D53E0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02A88FF3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E96A54F" w14:textId="5D057CAD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Rib dysfunctions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4509672" w14:textId="5C676734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11825D52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8C9885A" w14:textId="7A6D47BF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Sprain (cervical/thoracic/lumbar)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680AD3B" w14:textId="05EF23E4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6941E830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16F9798" w14:textId="48D57710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Hypermobility of joint (e.g., benign joint hypermobility syndrome)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117631C" w14:textId="424087D1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422F822A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F3E8CD4" w14:textId="03A17859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Fractures (e.g., stress reactions/fractures/long bone fractures)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DAD735D" w14:textId="40A73A49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06A3C146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5B8B889" w14:textId="26EA645B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Other muscle strain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A8C624B" w14:textId="6A73E8CB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029E4914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35BF6C2" w14:textId="73759CE5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Chronic pain syndromes (e.g., complex regional pain syndrome)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A163FE7" w14:textId="7BB6B19F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27A400B7" w14:textId="77777777" w:rsidTr="00E55C9A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57425AD8" w14:textId="6FF89103" w:rsidR="00F627A1" w:rsidRPr="00647A50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F627A1" w:rsidRPr="00647A50" w14:paraId="58AD33C5" w14:textId="77777777" w:rsidTr="00E55C9A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-1356572948"/>
            <w:placeholder>
              <w:docPart w:val="D85BDC700B4E42179E72BEDC9579BCD4"/>
            </w:placeholder>
          </w:sdtPr>
          <w:sdtEndPr/>
          <w:sdtContent>
            <w:tc>
              <w:tcPr>
                <w:tcW w:w="5850" w:type="dxa"/>
                <w:shd w:val="clear" w:color="auto" w:fill="auto"/>
                <w:vAlign w:val="center"/>
              </w:tcPr>
              <w:p w14:paraId="59BC23B4" w14:textId="77777777" w:rsidR="00F627A1" w:rsidRPr="00647A50" w:rsidRDefault="00F627A1" w:rsidP="00E55C9A">
                <w:pPr>
                  <w:spacing w:after="0" w:line="240" w:lineRule="auto"/>
                  <w:ind w:left="90"/>
                  <w:rPr>
                    <w:rFonts w:ascii="Arial" w:hAnsi="Arial" w:cs="Arial"/>
                    <w:sz w:val="20"/>
                    <w:szCs w:val="20"/>
                  </w:rPr>
                </w:pPr>
                <w:r w:rsidRPr="00647A50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510" w:type="dxa"/>
            <w:shd w:val="clear" w:color="auto" w:fill="auto"/>
            <w:vAlign w:val="center"/>
          </w:tcPr>
          <w:p w14:paraId="21B28536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A7ED87" w14:textId="77777777" w:rsidR="00B14F49" w:rsidRPr="00647A50" w:rsidRDefault="00B14F49" w:rsidP="00AC4EDC">
      <w:pPr>
        <w:spacing w:after="0" w:line="240" w:lineRule="auto"/>
        <w:rPr>
          <w:rFonts w:ascii="Arial" w:hAnsi="Arial" w:cs="Arial"/>
          <w:sz w:val="24"/>
        </w:rPr>
      </w:pPr>
    </w:p>
    <w:p w14:paraId="5050092B" w14:textId="77777777" w:rsidR="00B14F49" w:rsidRPr="00647A50" w:rsidRDefault="00B14F49">
      <w:pPr>
        <w:rPr>
          <w:rFonts w:ascii="Arial" w:hAnsi="Arial" w:cs="Arial"/>
        </w:rPr>
      </w:pPr>
    </w:p>
    <w:sectPr w:rsidR="00B14F49" w:rsidRPr="00647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3HDMr/Py1dttock0rSK6VInKZ44OUf2CPOcQV0Y6lCQtUiSaV1nki6rQtjlY9weRdW17/YS+iBSRYiakHemAw==" w:salt="6dsJOL+BOgFvaZ2cEAu5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1F"/>
    <w:rsid w:val="000C551F"/>
    <w:rsid w:val="0015245F"/>
    <w:rsid w:val="00623CF5"/>
    <w:rsid w:val="0066686B"/>
    <w:rsid w:val="0067780E"/>
    <w:rsid w:val="0075374A"/>
    <w:rsid w:val="00A57D95"/>
    <w:rsid w:val="00B14F49"/>
    <w:rsid w:val="00E55C9A"/>
    <w:rsid w:val="00EF273F"/>
    <w:rsid w:val="00F6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A588"/>
  <w15:docId w15:val="{9B4B048A-6B77-460E-8054-8A5B3306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EDC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AC4EDC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4EDC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C4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BDC700B4E42179E72BEDC9579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599A-254C-4C0E-8F2D-5C6A6FF0951F}"/>
      </w:docPartPr>
      <w:docPartBody>
        <w:p w:rsidR="00970BE1" w:rsidRDefault="00970BE1" w:rsidP="00970BE1">
          <w:pPr>
            <w:pStyle w:val="D85BDC700B4E42179E72BEDC9579BCD4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E7"/>
    <w:rsid w:val="00107CBE"/>
    <w:rsid w:val="003F408D"/>
    <w:rsid w:val="00426680"/>
    <w:rsid w:val="004C13E7"/>
    <w:rsid w:val="00970BE1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BE1"/>
    <w:rPr>
      <w:color w:val="808080"/>
    </w:rPr>
  </w:style>
  <w:style w:type="paragraph" w:customStyle="1" w:styleId="D85BDC700B4E42179E72BEDC9579BCD4">
    <w:name w:val="D85BDC700B4E42179E72BEDC9579BCD4"/>
    <w:rsid w:val="00970B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0EE2A-A512-4BA9-AF61-91D84AB7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7</cp:revision>
  <dcterms:created xsi:type="dcterms:W3CDTF">2023-12-21T15:36:00Z</dcterms:created>
  <dcterms:modified xsi:type="dcterms:W3CDTF">2023-12-21T16:34:00Z</dcterms:modified>
</cp:coreProperties>
</file>